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708" w:rsidRDefault="00BF1708">
      <w:pPr>
        <w:jc w:val="center"/>
        <w:rPr>
          <w:rFonts w:ascii="仿宋" w:eastAsia="仿宋" w:hAnsi="仿宋" w:cs="仿宋"/>
          <w:sz w:val="30"/>
          <w:szCs w:val="30"/>
        </w:rPr>
      </w:pPr>
    </w:p>
    <w:p w:rsidR="00BF1708" w:rsidRDefault="00BF1708">
      <w:pPr>
        <w:jc w:val="center"/>
        <w:rPr>
          <w:rFonts w:ascii="仿宋" w:eastAsia="仿宋" w:hAnsi="仿宋" w:cs="仿宋"/>
          <w:sz w:val="30"/>
          <w:szCs w:val="30"/>
        </w:rPr>
      </w:pPr>
    </w:p>
    <w:p w:rsidR="00BF1708" w:rsidRDefault="00BF1708">
      <w:pPr>
        <w:jc w:val="center"/>
        <w:rPr>
          <w:rFonts w:ascii="仿宋" w:eastAsia="仿宋" w:hAnsi="仿宋" w:cs="仿宋"/>
          <w:sz w:val="30"/>
          <w:szCs w:val="30"/>
        </w:rPr>
      </w:pPr>
    </w:p>
    <w:p w:rsidR="00F51084" w:rsidRDefault="00F51084">
      <w:pPr>
        <w:jc w:val="center"/>
        <w:rPr>
          <w:rFonts w:ascii="仿宋" w:eastAsia="仿宋" w:hAnsi="仿宋" w:cs="仿宋"/>
          <w:sz w:val="30"/>
          <w:szCs w:val="30"/>
        </w:rPr>
      </w:pPr>
    </w:p>
    <w:p w:rsidR="00F51084" w:rsidRDefault="00F51084">
      <w:pPr>
        <w:jc w:val="center"/>
        <w:rPr>
          <w:rFonts w:ascii="仿宋" w:eastAsia="仿宋" w:hAnsi="仿宋" w:cs="仿宋"/>
          <w:sz w:val="30"/>
          <w:szCs w:val="30"/>
        </w:rPr>
      </w:pPr>
    </w:p>
    <w:p w:rsidR="00F51084" w:rsidRDefault="00F51084">
      <w:pPr>
        <w:jc w:val="center"/>
        <w:rPr>
          <w:rFonts w:ascii="仿宋" w:eastAsia="仿宋" w:hAnsi="仿宋" w:cs="仿宋"/>
          <w:sz w:val="30"/>
          <w:szCs w:val="30"/>
        </w:rPr>
      </w:pPr>
    </w:p>
    <w:p w:rsidR="00F51084" w:rsidRDefault="00F51084">
      <w:pPr>
        <w:jc w:val="center"/>
        <w:rPr>
          <w:rFonts w:ascii="仿宋" w:eastAsia="仿宋" w:hAnsi="仿宋" w:cs="仿宋"/>
          <w:sz w:val="30"/>
          <w:szCs w:val="30"/>
        </w:rPr>
      </w:pPr>
    </w:p>
    <w:p w:rsidR="00BF1708" w:rsidRDefault="00327C47">
      <w:pPr>
        <w:jc w:val="center"/>
        <w:rPr>
          <w:b/>
          <w:bCs/>
          <w:sz w:val="44"/>
          <w:szCs w:val="44"/>
        </w:rPr>
      </w:pPr>
      <w:proofErr w:type="gramStart"/>
      <w:r>
        <w:rPr>
          <w:rFonts w:ascii="仿宋" w:eastAsia="仿宋" w:hAnsi="仿宋" w:cs="仿宋" w:hint="eastAsia"/>
          <w:sz w:val="30"/>
          <w:szCs w:val="30"/>
        </w:rPr>
        <w:t>宿</w:t>
      </w:r>
      <w:proofErr w:type="gramEnd"/>
      <w:r>
        <w:rPr>
          <w:rFonts w:ascii="仿宋" w:eastAsia="仿宋" w:hAnsi="仿宋" w:cs="仿宋" w:hint="eastAsia"/>
          <w:sz w:val="30"/>
          <w:szCs w:val="30"/>
        </w:rPr>
        <w:t>退役军人发〔2020〕</w:t>
      </w:r>
      <w:r w:rsidR="00D6077B">
        <w:rPr>
          <w:rFonts w:ascii="仿宋" w:eastAsia="仿宋" w:hAnsi="仿宋" w:cs="仿宋" w:hint="eastAsia"/>
          <w:sz w:val="30"/>
          <w:szCs w:val="30"/>
        </w:rPr>
        <w:t>21</w:t>
      </w:r>
      <w:r>
        <w:rPr>
          <w:rFonts w:ascii="仿宋" w:eastAsia="仿宋" w:hAnsi="仿宋" w:cs="仿宋" w:hint="eastAsia"/>
          <w:sz w:val="30"/>
          <w:szCs w:val="30"/>
        </w:rPr>
        <w:t>号</w:t>
      </w:r>
    </w:p>
    <w:p w:rsidR="00BF1708" w:rsidRPr="00A16A98" w:rsidRDefault="00BF1708">
      <w:pPr>
        <w:jc w:val="center"/>
        <w:rPr>
          <w:b/>
          <w:bCs/>
          <w:sz w:val="44"/>
          <w:szCs w:val="44"/>
        </w:rPr>
      </w:pPr>
    </w:p>
    <w:p w:rsidR="00D6077B" w:rsidRPr="00D6077B" w:rsidRDefault="00D6077B" w:rsidP="00D6077B">
      <w:pPr>
        <w:spacing w:line="520" w:lineRule="exact"/>
        <w:jc w:val="center"/>
        <w:rPr>
          <w:rFonts w:ascii="方正小标宋_GBK" w:eastAsia="方正小标宋_GBK" w:hAnsi="Times New Roman" w:cs="Times New Roman" w:hint="eastAsia"/>
          <w:sz w:val="44"/>
          <w:szCs w:val="44"/>
        </w:rPr>
      </w:pPr>
      <w:r w:rsidRPr="00D6077B">
        <w:rPr>
          <w:rFonts w:ascii="方正小标宋_GBK" w:eastAsia="方正小标宋_GBK" w:hAnsi="Times New Roman" w:cs="Times New Roman" w:hint="eastAsia"/>
          <w:sz w:val="44"/>
          <w:szCs w:val="44"/>
        </w:rPr>
        <w:t>关于进一步做好2020年优待工作的通知</w:t>
      </w:r>
    </w:p>
    <w:p w:rsidR="00D6077B" w:rsidRPr="00D6077B" w:rsidRDefault="00D6077B" w:rsidP="00D6077B">
      <w:pPr>
        <w:rPr>
          <w:rFonts w:ascii="Times New Roman" w:eastAsia="宋体" w:hAnsi="Times New Roman" w:cs="Times New Roman" w:hint="eastAsia"/>
        </w:rPr>
      </w:pPr>
    </w:p>
    <w:p w:rsidR="00D6077B" w:rsidRPr="00D6077B" w:rsidRDefault="00D6077B" w:rsidP="00D6077B">
      <w:pPr>
        <w:rPr>
          <w:rFonts w:ascii="仿宋" w:eastAsia="仿宋" w:hAnsi="仿宋" w:cs="Times New Roman" w:hint="eastAsia"/>
          <w:sz w:val="32"/>
          <w:szCs w:val="32"/>
        </w:rPr>
      </w:pPr>
      <w:r w:rsidRPr="00D6077B">
        <w:rPr>
          <w:rFonts w:ascii="仿宋" w:eastAsia="仿宋" w:hAnsi="仿宋" w:cs="Times New Roman" w:hint="eastAsia"/>
          <w:sz w:val="32"/>
          <w:szCs w:val="32"/>
        </w:rPr>
        <w:t>各县区退役军人事务局：</w:t>
      </w:r>
    </w:p>
    <w:p w:rsidR="00D6077B" w:rsidRPr="00D6077B" w:rsidRDefault="00D6077B" w:rsidP="00D6077B">
      <w:pPr>
        <w:ind w:firstLine="630"/>
        <w:rPr>
          <w:rFonts w:ascii="仿宋" w:eastAsia="仿宋" w:hAnsi="仿宋" w:cs="Times New Roman" w:hint="eastAsia"/>
          <w:sz w:val="32"/>
          <w:szCs w:val="32"/>
        </w:rPr>
      </w:pPr>
      <w:r w:rsidRPr="00D6077B">
        <w:rPr>
          <w:rFonts w:ascii="仿宋" w:eastAsia="仿宋" w:hAnsi="仿宋" w:cs="Times New Roman" w:hint="eastAsia"/>
          <w:sz w:val="32"/>
          <w:szCs w:val="32"/>
        </w:rPr>
        <w:t>为扎实做好2020年度优待工作，根据《中华人民共和国兵役法》、《军人抚恤优待条例》、《安徽省义务兵家庭优待金发放办法》（</w:t>
      </w:r>
      <w:proofErr w:type="gramStart"/>
      <w:r w:rsidRPr="00D6077B">
        <w:rPr>
          <w:rFonts w:ascii="仿宋" w:eastAsia="仿宋" w:hAnsi="仿宋" w:cs="Times New Roman" w:hint="eastAsia"/>
          <w:sz w:val="32"/>
          <w:szCs w:val="32"/>
        </w:rPr>
        <w:t>民优函〔2014〕</w:t>
      </w:r>
      <w:proofErr w:type="gramEnd"/>
      <w:r w:rsidRPr="00D6077B">
        <w:rPr>
          <w:rFonts w:ascii="仿宋" w:eastAsia="仿宋" w:hAnsi="仿宋" w:cs="Times New Roman" w:hint="eastAsia"/>
          <w:sz w:val="32"/>
          <w:szCs w:val="32"/>
        </w:rPr>
        <w:t>288号）等相关规定，现就做好2020年优待工作通知如下：</w:t>
      </w:r>
    </w:p>
    <w:p w:rsidR="00D6077B" w:rsidRPr="00D6077B" w:rsidRDefault="00D6077B" w:rsidP="00D6077B">
      <w:pPr>
        <w:ind w:firstLine="630"/>
        <w:rPr>
          <w:rFonts w:ascii="仿宋" w:eastAsia="仿宋" w:hAnsi="仿宋" w:cs="Times New Roman" w:hint="eastAsia"/>
          <w:sz w:val="32"/>
          <w:szCs w:val="32"/>
        </w:rPr>
      </w:pPr>
      <w:r w:rsidRPr="00D6077B">
        <w:rPr>
          <w:rFonts w:ascii="仿宋" w:eastAsia="仿宋" w:hAnsi="仿宋" w:cs="Times New Roman" w:hint="eastAsia"/>
          <w:sz w:val="32"/>
          <w:szCs w:val="32"/>
        </w:rPr>
        <w:t>一、义务兵优待金实施城乡统一标准，按不低于本县（区）上年度全体居民人均消费性支出标准的100%发放，有条件的县（区）可适当提高标准，若发放标准低于上年度的，按照上年度标准发放。征集到驻西藏部队的义务兵，优待金按当年规定的发放渠道和标准增发1倍以上（在西藏地区驻训半年以上的按一年发给或不足半年的按半年计算），其他高原条件兵可参照执行；烈士遗属、因公牺牲军人遗属、病故军</w:t>
      </w:r>
      <w:r w:rsidRPr="00D6077B">
        <w:rPr>
          <w:rFonts w:ascii="仿宋" w:eastAsia="仿宋" w:hAnsi="仿宋" w:cs="Times New Roman" w:hint="eastAsia"/>
          <w:sz w:val="32"/>
          <w:szCs w:val="32"/>
        </w:rPr>
        <w:lastRenderedPageBreak/>
        <w:t>人遗属、在乡复员军人按不低于义务兵家庭优待标准的50%发给；残疾军人、带病回乡退伍军人和享受国家补助待遇的“两参”人员在享受定期抚恤补助后生活仍有困难的，按不低于义务兵家庭优待标准的35%发给。</w:t>
      </w:r>
    </w:p>
    <w:p w:rsidR="00D6077B" w:rsidRPr="00D6077B" w:rsidRDefault="00D6077B" w:rsidP="00D6077B">
      <w:pPr>
        <w:ind w:firstLine="630"/>
        <w:rPr>
          <w:rFonts w:ascii="仿宋" w:eastAsia="仿宋" w:hAnsi="仿宋" w:cs="Times New Roman" w:hint="eastAsia"/>
          <w:sz w:val="32"/>
          <w:szCs w:val="32"/>
        </w:rPr>
      </w:pPr>
      <w:r w:rsidRPr="00D6077B">
        <w:rPr>
          <w:rFonts w:ascii="仿宋" w:eastAsia="仿宋" w:hAnsi="仿宋" w:cs="Times New Roman" w:hint="eastAsia"/>
          <w:sz w:val="32"/>
          <w:szCs w:val="32"/>
        </w:rPr>
        <w:t>二、城乡义务兵家庭、在乡复员军人实施普遍优待；烈士遗属、因公牺牲军人遗属、病故军人遗属优待面不低于50%；残疾军人优待面不低于20%；年老体弱、丧失劳动能力、生活特别困难的带病回乡退伍军人及享受国家补助待遇的“两参”人员优待面不低于2%。</w:t>
      </w:r>
    </w:p>
    <w:p w:rsidR="00D6077B" w:rsidRPr="00D6077B" w:rsidRDefault="00D6077B" w:rsidP="00D6077B">
      <w:pPr>
        <w:ind w:firstLine="630"/>
        <w:rPr>
          <w:rFonts w:ascii="仿宋" w:eastAsia="仿宋" w:hAnsi="仿宋" w:cs="Times New Roman" w:hint="eastAsia"/>
          <w:sz w:val="32"/>
          <w:szCs w:val="32"/>
        </w:rPr>
      </w:pPr>
      <w:r w:rsidRPr="00D6077B">
        <w:rPr>
          <w:rFonts w:ascii="仿宋" w:eastAsia="仿宋" w:hAnsi="仿宋" w:cs="Times New Roman" w:hint="eastAsia"/>
          <w:sz w:val="32"/>
          <w:szCs w:val="32"/>
        </w:rPr>
        <w:t>三、因部队建设需要，提前退出现役的义务兵，按照其实际服役年限进行优待；高校在校生被批准入伍后，由批准入伍地退役军人事务部门负责，按照当地义务兵优待金标准发放。</w:t>
      </w:r>
    </w:p>
    <w:p w:rsidR="00D6077B" w:rsidRPr="00D6077B" w:rsidRDefault="00D6077B" w:rsidP="00D6077B">
      <w:pPr>
        <w:ind w:firstLine="630"/>
        <w:rPr>
          <w:rFonts w:ascii="仿宋" w:eastAsia="仿宋" w:hAnsi="仿宋" w:cs="Times New Roman" w:hint="eastAsia"/>
          <w:sz w:val="32"/>
          <w:szCs w:val="32"/>
        </w:rPr>
      </w:pPr>
      <w:r w:rsidRPr="00D6077B">
        <w:rPr>
          <w:rFonts w:ascii="仿宋" w:eastAsia="仿宋" w:hAnsi="仿宋" w:cs="Times New Roman" w:hint="eastAsia"/>
          <w:sz w:val="32"/>
          <w:szCs w:val="32"/>
        </w:rPr>
        <w:t>四、义务兵服现役期间荣立三等功以上奖励的可增发优待金，具体标准参照《军人抚恤优待条例》第十三条相关规定执行，所需经费由当地财政解决。</w:t>
      </w:r>
    </w:p>
    <w:p w:rsidR="00D6077B" w:rsidRPr="00D6077B" w:rsidRDefault="00D6077B" w:rsidP="00D6077B">
      <w:pPr>
        <w:ind w:firstLine="630"/>
        <w:rPr>
          <w:rFonts w:ascii="仿宋" w:eastAsia="仿宋" w:hAnsi="仿宋" w:cs="Times New Roman" w:hint="eastAsia"/>
          <w:sz w:val="32"/>
          <w:szCs w:val="32"/>
        </w:rPr>
      </w:pPr>
      <w:r w:rsidRPr="00D6077B">
        <w:rPr>
          <w:rFonts w:ascii="仿宋" w:eastAsia="仿宋" w:hAnsi="仿宋" w:cs="Times New Roman" w:hint="eastAsia"/>
          <w:sz w:val="32"/>
          <w:szCs w:val="32"/>
        </w:rPr>
        <w:t>五、优待金以县（区）为单位，统一评定、统一标准，按照以上标准执行，于7月底前发放到位，市退役军人事务局将对各县（区）落实情况进行检查。</w:t>
      </w:r>
    </w:p>
    <w:p w:rsidR="00D6077B" w:rsidRPr="00D6077B" w:rsidRDefault="00D6077B" w:rsidP="00D6077B">
      <w:pPr>
        <w:ind w:firstLine="630"/>
        <w:rPr>
          <w:rFonts w:ascii="仿宋" w:eastAsia="仿宋" w:hAnsi="仿宋" w:cs="Times New Roman" w:hint="eastAsia"/>
          <w:sz w:val="32"/>
          <w:szCs w:val="32"/>
        </w:rPr>
      </w:pPr>
      <w:r w:rsidRPr="00D6077B">
        <w:rPr>
          <w:rFonts w:ascii="仿宋" w:eastAsia="仿宋" w:hAnsi="仿宋" w:cs="Times New Roman" w:hint="eastAsia"/>
          <w:sz w:val="32"/>
          <w:szCs w:val="32"/>
        </w:rPr>
        <w:t>六、按照《关于做好国家综合性消防救援队伍人员有关优待工作的通知》（应急〔2019〕84号）精神，各县区退役军人事务局积极协调当地消防救援队，精准做好2019年度</w:t>
      </w:r>
      <w:r w:rsidRPr="00D6077B">
        <w:rPr>
          <w:rFonts w:ascii="仿宋" w:eastAsia="仿宋" w:hAnsi="仿宋" w:cs="Times New Roman" w:hint="eastAsia"/>
          <w:sz w:val="32"/>
          <w:szCs w:val="32"/>
        </w:rPr>
        <w:lastRenderedPageBreak/>
        <w:t>招录消防士的优待工作。</w:t>
      </w:r>
      <w:bookmarkStart w:id="0" w:name="_GoBack"/>
      <w:bookmarkEnd w:id="0"/>
    </w:p>
    <w:p w:rsidR="00D6077B" w:rsidRPr="00D6077B" w:rsidRDefault="00D6077B" w:rsidP="00D6077B">
      <w:pPr>
        <w:ind w:firstLine="630"/>
        <w:rPr>
          <w:rFonts w:ascii="仿宋" w:eastAsia="仿宋" w:hAnsi="仿宋" w:cs="Times New Roman" w:hint="eastAsia"/>
          <w:sz w:val="32"/>
          <w:szCs w:val="32"/>
        </w:rPr>
      </w:pPr>
      <w:r w:rsidRPr="00D6077B">
        <w:rPr>
          <w:rFonts w:ascii="仿宋" w:eastAsia="仿宋" w:hAnsi="仿宋" w:cs="Times New Roman" w:hint="eastAsia"/>
          <w:sz w:val="32"/>
          <w:szCs w:val="32"/>
        </w:rPr>
        <w:t>七、在优待期间，各县区退役军人事务局要使用好省厅拨付的专项资金，重点做好烈军属、建国前参加革命的老战士等特困优抚对象的走访慰问工作。</w:t>
      </w:r>
    </w:p>
    <w:p w:rsidR="00D6077B" w:rsidRPr="00D6077B" w:rsidRDefault="00D6077B" w:rsidP="00D6077B">
      <w:pPr>
        <w:ind w:firstLine="630"/>
        <w:jc w:val="center"/>
        <w:rPr>
          <w:rFonts w:ascii="仿宋" w:eastAsia="仿宋" w:hAnsi="仿宋" w:cs="Times New Roman" w:hint="eastAsia"/>
          <w:sz w:val="32"/>
          <w:szCs w:val="32"/>
        </w:rPr>
      </w:pPr>
    </w:p>
    <w:p w:rsidR="00D6077B" w:rsidRPr="00D6077B" w:rsidRDefault="00D6077B" w:rsidP="00D6077B">
      <w:pPr>
        <w:ind w:firstLine="630"/>
        <w:jc w:val="center"/>
        <w:rPr>
          <w:rFonts w:ascii="仿宋" w:eastAsia="仿宋" w:hAnsi="仿宋" w:cs="Times New Roman" w:hint="eastAsia"/>
          <w:sz w:val="32"/>
          <w:szCs w:val="32"/>
        </w:rPr>
      </w:pPr>
    </w:p>
    <w:p w:rsidR="00D6077B" w:rsidRPr="00D6077B" w:rsidRDefault="00D6077B" w:rsidP="00D6077B">
      <w:pPr>
        <w:ind w:firstLine="630"/>
        <w:jc w:val="center"/>
        <w:rPr>
          <w:rFonts w:ascii="仿宋" w:eastAsia="仿宋" w:hAnsi="仿宋" w:cs="Times New Roman" w:hint="eastAsia"/>
          <w:sz w:val="32"/>
          <w:szCs w:val="32"/>
        </w:rPr>
      </w:pPr>
      <w:r w:rsidRPr="00D6077B">
        <w:rPr>
          <w:rFonts w:ascii="仿宋" w:eastAsia="仿宋" w:hAnsi="仿宋" w:cs="Times New Roman" w:hint="eastAsia"/>
          <w:sz w:val="32"/>
          <w:szCs w:val="32"/>
        </w:rPr>
        <w:t xml:space="preserve">                     宿州市退役军人事务局         </w:t>
      </w:r>
    </w:p>
    <w:p w:rsidR="00D6077B" w:rsidRPr="00D6077B" w:rsidRDefault="00D6077B" w:rsidP="00D6077B">
      <w:pPr>
        <w:ind w:firstLine="630"/>
        <w:jc w:val="center"/>
        <w:rPr>
          <w:rFonts w:ascii="仿宋" w:eastAsia="仿宋" w:hAnsi="仿宋" w:cs="Times New Roman" w:hint="eastAsia"/>
          <w:sz w:val="32"/>
          <w:szCs w:val="32"/>
        </w:rPr>
      </w:pPr>
      <w:r w:rsidRPr="00D6077B">
        <w:rPr>
          <w:rFonts w:ascii="仿宋" w:eastAsia="仿宋" w:hAnsi="仿宋" w:cs="Times New Roman" w:hint="eastAsia"/>
          <w:sz w:val="32"/>
          <w:szCs w:val="32"/>
        </w:rPr>
        <w:t xml:space="preserve">                       2020年6月3日</w:t>
      </w:r>
    </w:p>
    <w:p w:rsidR="00BF1708" w:rsidRPr="00D6077B" w:rsidRDefault="00BF1708" w:rsidP="00D6077B">
      <w:pPr>
        <w:jc w:val="center"/>
        <w:rPr>
          <w:rFonts w:ascii="仿宋" w:eastAsia="仿宋" w:hAnsi="仿宋" w:cs="仿宋"/>
          <w:sz w:val="32"/>
          <w:szCs w:val="32"/>
        </w:rPr>
      </w:pPr>
    </w:p>
    <w:sectPr w:rsidR="00BF1708" w:rsidRPr="00D607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0E1" w:rsidRDefault="005260E1" w:rsidP="002F5FD1">
      <w:r>
        <w:separator/>
      </w:r>
    </w:p>
  </w:endnote>
  <w:endnote w:type="continuationSeparator" w:id="0">
    <w:p w:rsidR="005260E1" w:rsidRDefault="005260E1" w:rsidP="002F5F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0E1" w:rsidRDefault="005260E1" w:rsidP="002F5FD1">
      <w:r>
        <w:separator/>
      </w:r>
    </w:p>
  </w:footnote>
  <w:footnote w:type="continuationSeparator" w:id="0">
    <w:p w:rsidR="005260E1" w:rsidRDefault="005260E1" w:rsidP="002F5F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AC2FD7"/>
    <w:rsid w:val="001344F1"/>
    <w:rsid w:val="002F5FD1"/>
    <w:rsid w:val="00327C47"/>
    <w:rsid w:val="004677EC"/>
    <w:rsid w:val="005260E1"/>
    <w:rsid w:val="00570926"/>
    <w:rsid w:val="0059027A"/>
    <w:rsid w:val="005F0462"/>
    <w:rsid w:val="0074294A"/>
    <w:rsid w:val="00896383"/>
    <w:rsid w:val="00A16A98"/>
    <w:rsid w:val="00B802BF"/>
    <w:rsid w:val="00BF1708"/>
    <w:rsid w:val="00CE02E9"/>
    <w:rsid w:val="00D6077B"/>
    <w:rsid w:val="00DD3453"/>
    <w:rsid w:val="00F2089F"/>
    <w:rsid w:val="00F46BB4"/>
    <w:rsid w:val="00F51084"/>
    <w:rsid w:val="07C6463F"/>
    <w:rsid w:val="5E56681C"/>
    <w:rsid w:val="63AC2FD7"/>
    <w:rsid w:val="77884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26</cp:revision>
  <cp:lastPrinted>2020-05-09T11:55:00Z</cp:lastPrinted>
  <dcterms:created xsi:type="dcterms:W3CDTF">2019-11-19T02:23:00Z</dcterms:created>
  <dcterms:modified xsi:type="dcterms:W3CDTF">2020-06-03T06:48:00Z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